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4057"/>
      </w:tblGrid>
      <w:tr w:rsidR="008D2080" w14:paraId="7FAD30C8" w14:textId="77777777" w:rsidTr="008D2080">
        <w:tc>
          <w:tcPr>
            <w:tcW w:w="5081" w:type="dxa"/>
            <w:tcBorders>
              <w:top w:val="nil"/>
              <w:left w:val="nil"/>
              <w:bottom w:val="nil"/>
            </w:tcBorders>
          </w:tcPr>
          <w:p w14:paraId="6A171856" w14:textId="2CAC234B" w:rsidR="008D2080" w:rsidRDefault="008D2080" w:rsidP="0098330A">
            <w:pPr>
              <w:spacing w:after="0"/>
              <w:rPr>
                <w:noProof/>
              </w:rPr>
            </w:pPr>
            <w:r>
              <w:rPr>
                <w:noProof/>
                <w:lang w:val="en-GB" w:eastAsia="en-GB"/>
              </w:rPr>
              <w:drawing>
                <wp:inline distT="0" distB="0" distL="0" distR="0" wp14:anchorId="79913AA6" wp14:editId="5383F6A1">
                  <wp:extent cx="1057275" cy="352425"/>
                  <wp:effectExtent l="0" t="0" r="9525" b="9525"/>
                  <wp:docPr id="1" name="Picture 1" descr="Baxters Logo - May 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xters Logo - May 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352425"/>
                          </a:xfrm>
                          <a:prstGeom prst="rect">
                            <a:avLst/>
                          </a:prstGeom>
                          <a:noFill/>
                          <a:ln>
                            <a:noFill/>
                          </a:ln>
                        </pic:spPr>
                      </pic:pic>
                    </a:graphicData>
                  </a:graphic>
                </wp:inline>
              </w:drawing>
            </w:r>
          </w:p>
        </w:tc>
        <w:tc>
          <w:tcPr>
            <w:tcW w:w="4161" w:type="dxa"/>
          </w:tcPr>
          <w:p w14:paraId="130D9501" w14:textId="77777777" w:rsidR="008D2080" w:rsidRDefault="008D2080" w:rsidP="0098330A">
            <w:pPr>
              <w:spacing w:after="0"/>
              <w:jc w:val="right"/>
              <w:rPr>
                <w:rFonts w:ascii="Arial" w:hAnsi="Arial" w:cs="Arial"/>
                <w:b/>
                <w:sz w:val="20"/>
                <w:szCs w:val="20"/>
                <w:lang w:val="en-GB"/>
              </w:rPr>
            </w:pPr>
            <w:r>
              <w:rPr>
                <w:rFonts w:ascii="Arial" w:hAnsi="Arial" w:cs="Arial"/>
                <w:b/>
                <w:sz w:val="20"/>
                <w:szCs w:val="20"/>
                <w:lang w:val="en-GB"/>
              </w:rPr>
              <w:t>Outline Job Description</w:t>
            </w:r>
          </w:p>
          <w:p w14:paraId="0B1A0136" w14:textId="77777777" w:rsidR="008D2080" w:rsidRDefault="008D2080" w:rsidP="0098330A">
            <w:pPr>
              <w:spacing w:after="0"/>
              <w:rPr>
                <w:noProof/>
                <w:sz w:val="20"/>
                <w:szCs w:val="20"/>
              </w:rPr>
            </w:pPr>
          </w:p>
        </w:tc>
      </w:tr>
      <w:tr w:rsidR="008D2080" w14:paraId="4643DB55" w14:textId="77777777" w:rsidTr="008D2080">
        <w:tc>
          <w:tcPr>
            <w:tcW w:w="5081" w:type="dxa"/>
            <w:tcBorders>
              <w:top w:val="nil"/>
              <w:left w:val="nil"/>
              <w:bottom w:val="nil"/>
            </w:tcBorders>
          </w:tcPr>
          <w:p w14:paraId="32356364" w14:textId="77777777" w:rsidR="008D2080" w:rsidRDefault="008D2080" w:rsidP="0098330A">
            <w:pPr>
              <w:spacing w:after="0"/>
              <w:jc w:val="right"/>
              <w:rPr>
                <w:rFonts w:ascii="Arial" w:hAnsi="Arial" w:cs="Arial"/>
                <w:b/>
                <w:noProof/>
                <w:sz w:val="20"/>
                <w:szCs w:val="20"/>
              </w:rPr>
            </w:pPr>
            <w:r>
              <w:rPr>
                <w:rFonts w:ascii="Arial" w:hAnsi="Arial" w:cs="Arial"/>
                <w:b/>
                <w:noProof/>
                <w:sz w:val="20"/>
                <w:szCs w:val="20"/>
              </w:rPr>
              <w:t>Job title</w:t>
            </w:r>
          </w:p>
        </w:tc>
        <w:tc>
          <w:tcPr>
            <w:tcW w:w="4161" w:type="dxa"/>
          </w:tcPr>
          <w:p w14:paraId="4532BB2F" w14:textId="0FD53930" w:rsidR="008D2080" w:rsidRDefault="004C7AC5" w:rsidP="00347CE2">
            <w:pPr>
              <w:spacing w:after="0"/>
              <w:rPr>
                <w:rFonts w:ascii="Arial" w:hAnsi="Arial" w:cs="Arial"/>
                <w:noProof/>
                <w:sz w:val="20"/>
                <w:szCs w:val="20"/>
              </w:rPr>
            </w:pPr>
            <w:r>
              <w:rPr>
                <w:rFonts w:ascii="Arial" w:hAnsi="Arial" w:cs="Arial"/>
                <w:noProof/>
                <w:sz w:val="20"/>
                <w:szCs w:val="20"/>
              </w:rPr>
              <w:t>Multi Skilled Engineer - Manor</w:t>
            </w:r>
          </w:p>
        </w:tc>
      </w:tr>
      <w:tr w:rsidR="008D2080" w14:paraId="1B70333F" w14:textId="77777777" w:rsidTr="008D2080">
        <w:tc>
          <w:tcPr>
            <w:tcW w:w="5081" w:type="dxa"/>
            <w:tcBorders>
              <w:top w:val="nil"/>
              <w:left w:val="nil"/>
              <w:bottom w:val="nil"/>
            </w:tcBorders>
          </w:tcPr>
          <w:p w14:paraId="34421CE1" w14:textId="77777777" w:rsidR="008D2080" w:rsidRDefault="008D2080" w:rsidP="0098330A">
            <w:pPr>
              <w:spacing w:after="0"/>
              <w:jc w:val="right"/>
              <w:rPr>
                <w:rFonts w:ascii="Arial" w:hAnsi="Arial" w:cs="Arial"/>
                <w:b/>
                <w:noProof/>
                <w:sz w:val="20"/>
                <w:szCs w:val="20"/>
              </w:rPr>
            </w:pPr>
            <w:r>
              <w:rPr>
                <w:rFonts w:ascii="Arial" w:hAnsi="Arial" w:cs="Arial"/>
                <w:b/>
                <w:noProof/>
                <w:sz w:val="20"/>
                <w:szCs w:val="20"/>
              </w:rPr>
              <w:t>Effective date</w:t>
            </w:r>
          </w:p>
        </w:tc>
        <w:tc>
          <w:tcPr>
            <w:tcW w:w="4161" w:type="dxa"/>
          </w:tcPr>
          <w:p w14:paraId="675AA4C6" w14:textId="7B8D0893" w:rsidR="008D2080" w:rsidRDefault="001C4918" w:rsidP="0098330A">
            <w:pPr>
              <w:spacing w:after="0"/>
              <w:jc w:val="right"/>
              <w:rPr>
                <w:rFonts w:ascii="Arial" w:hAnsi="Arial" w:cs="Arial"/>
                <w:noProof/>
                <w:sz w:val="20"/>
                <w:szCs w:val="20"/>
              </w:rPr>
            </w:pPr>
            <w:r>
              <w:rPr>
                <w:rFonts w:ascii="Arial" w:hAnsi="Arial" w:cs="Arial"/>
                <w:noProof/>
                <w:sz w:val="20"/>
                <w:szCs w:val="20"/>
              </w:rPr>
              <w:t>July 2021</w:t>
            </w:r>
          </w:p>
        </w:tc>
      </w:tr>
    </w:tbl>
    <w:p w14:paraId="3A6AC045" w14:textId="77777777" w:rsidR="008D2080" w:rsidRDefault="008D2080" w:rsidP="008D2080">
      <w:pPr>
        <w:spacing w:after="0"/>
        <w:rPr>
          <w:rFonts w:ascii="Arial" w:hAnsi="Arial" w:cs="Arial"/>
          <w:b/>
          <w:sz w:val="20"/>
          <w:szCs w:val="20"/>
        </w:rPr>
      </w:pPr>
      <w:r>
        <w:rPr>
          <w:rFonts w:ascii="Arial" w:hAnsi="Arial" w:cs="Arial"/>
          <w:b/>
          <w:sz w:val="20"/>
          <w:szCs w:val="20"/>
        </w:rPr>
        <w:t>Main purpose of the role:</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016"/>
      </w:tblGrid>
      <w:tr w:rsidR="008D2080" w14:paraId="01F5A4FE" w14:textId="77777777" w:rsidTr="00324C4F">
        <w:tc>
          <w:tcPr>
            <w:tcW w:w="9016" w:type="dxa"/>
          </w:tcPr>
          <w:p w14:paraId="4E392963" w14:textId="0B7CB431" w:rsidR="008D2080" w:rsidRPr="00FA7DF8" w:rsidRDefault="004C7AC5" w:rsidP="00324C4F">
            <w:pPr>
              <w:numPr>
                <w:ilvl w:val="0"/>
                <w:numId w:val="1"/>
              </w:numPr>
              <w:tabs>
                <w:tab w:val="clear" w:pos="720"/>
                <w:tab w:val="num" w:pos="426"/>
              </w:tabs>
              <w:spacing w:after="0" w:line="240" w:lineRule="auto"/>
              <w:ind w:left="426" w:hanging="284"/>
              <w:rPr>
                <w:rFonts w:ascii="Arial" w:hAnsi="Arial" w:cs="Arial"/>
                <w:bCs/>
                <w:sz w:val="20"/>
                <w:szCs w:val="20"/>
              </w:rPr>
            </w:pPr>
            <w:r w:rsidRPr="00FA7DF8">
              <w:rPr>
                <w:rFonts w:ascii="Arial" w:hAnsi="Arial" w:cs="Arial"/>
                <w:bCs/>
                <w:sz w:val="20"/>
                <w:szCs w:val="20"/>
              </w:rPr>
              <w:t xml:space="preserve">To maintain a wide range of production equipment </w:t>
            </w:r>
          </w:p>
        </w:tc>
      </w:tr>
      <w:tr w:rsidR="008D2080" w14:paraId="5267D66C" w14:textId="77777777" w:rsidTr="00324C4F">
        <w:tc>
          <w:tcPr>
            <w:tcW w:w="9016" w:type="dxa"/>
          </w:tcPr>
          <w:p w14:paraId="459DD100" w14:textId="78A0D51E" w:rsidR="008D2080" w:rsidRPr="00FA7DF8" w:rsidRDefault="004C7AC5" w:rsidP="00324C4F">
            <w:pPr>
              <w:numPr>
                <w:ilvl w:val="0"/>
                <w:numId w:val="1"/>
              </w:numPr>
              <w:tabs>
                <w:tab w:val="clear" w:pos="720"/>
                <w:tab w:val="num" w:pos="426"/>
              </w:tabs>
              <w:spacing w:after="0" w:line="240" w:lineRule="auto"/>
              <w:ind w:left="426" w:hanging="284"/>
              <w:rPr>
                <w:rFonts w:ascii="Arial" w:hAnsi="Arial" w:cs="Arial"/>
                <w:bCs/>
                <w:sz w:val="20"/>
                <w:szCs w:val="20"/>
              </w:rPr>
            </w:pPr>
            <w:r w:rsidRPr="00FA7DF8">
              <w:rPr>
                <w:rFonts w:ascii="Arial" w:hAnsi="Arial" w:cs="Arial"/>
                <w:bCs/>
                <w:sz w:val="20"/>
                <w:szCs w:val="20"/>
              </w:rPr>
              <w:t>General maintenance and installation within the company</w:t>
            </w:r>
          </w:p>
        </w:tc>
      </w:tr>
      <w:tr w:rsidR="008D2080" w14:paraId="2AC2400D" w14:textId="77777777" w:rsidTr="00324C4F">
        <w:tc>
          <w:tcPr>
            <w:tcW w:w="9016" w:type="dxa"/>
          </w:tcPr>
          <w:p w14:paraId="4DBB6FF1" w14:textId="5DC99CA2" w:rsidR="008D2080" w:rsidRPr="00FA7DF8" w:rsidRDefault="004C7AC5" w:rsidP="00324C4F">
            <w:pPr>
              <w:numPr>
                <w:ilvl w:val="0"/>
                <w:numId w:val="1"/>
              </w:numPr>
              <w:tabs>
                <w:tab w:val="clear" w:pos="720"/>
                <w:tab w:val="num" w:pos="426"/>
              </w:tabs>
              <w:spacing w:after="0" w:line="240" w:lineRule="auto"/>
              <w:ind w:left="426" w:hanging="284"/>
              <w:rPr>
                <w:rFonts w:ascii="Arial" w:hAnsi="Arial" w:cs="Arial"/>
                <w:bCs/>
                <w:sz w:val="20"/>
                <w:szCs w:val="20"/>
              </w:rPr>
            </w:pPr>
            <w:r w:rsidRPr="00FA7DF8">
              <w:rPr>
                <w:rFonts w:ascii="Arial" w:hAnsi="Arial" w:cs="Arial"/>
                <w:bCs/>
                <w:sz w:val="20"/>
                <w:szCs w:val="20"/>
              </w:rPr>
              <w:t xml:space="preserve">Complete planned maintenance on a </w:t>
            </w:r>
            <w:proofErr w:type="gramStart"/>
            <w:r w:rsidRPr="00FA7DF8">
              <w:rPr>
                <w:rFonts w:ascii="Arial" w:hAnsi="Arial" w:cs="Arial"/>
                <w:bCs/>
                <w:sz w:val="20"/>
                <w:szCs w:val="20"/>
              </w:rPr>
              <w:t>day to day</w:t>
            </w:r>
            <w:proofErr w:type="gramEnd"/>
            <w:r w:rsidRPr="00FA7DF8">
              <w:rPr>
                <w:rFonts w:ascii="Arial" w:hAnsi="Arial" w:cs="Arial"/>
                <w:bCs/>
                <w:sz w:val="20"/>
                <w:szCs w:val="20"/>
              </w:rPr>
              <w:t xml:space="preserve"> basis</w:t>
            </w:r>
          </w:p>
        </w:tc>
      </w:tr>
      <w:tr w:rsidR="006634F9" w14:paraId="751CF885" w14:textId="77777777" w:rsidTr="00324C4F">
        <w:tc>
          <w:tcPr>
            <w:tcW w:w="9016" w:type="dxa"/>
          </w:tcPr>
          <w:p w14:paraId="20FF16DE" w14:textId="30275BE9" w:rsidR="006634F9" w:rsidRPr="00FA7DF8" w:rsidRDefault="004C7AC5" w:rsidP="00324C4F">
            <w:pPr>
              <w:numPr>
                <w:ilvl w:val="0"/>
                <w:numId w:val="1"/>
              </w:numPr>
              <w:tabs>
                <w:tab w:val="clear" w:pos="720"/>
                <w:tab w:val="num" w:pos="426"/>
              </w:tabs>
              <w:spacing w:after="0" w:line="240" w:lineRule="auto"/>
              <w:ind w:left="426" w:hanging="284"/>
              <w:rPr>
                <w:rFonts w:ascii="Arial" w:hAnsi="Arial" w:cs="Arial"/>
                <w:bCs/>
                <w:sz w:val="20"/>
                <w:szCs w:val="20"/>
              </w:rPr>
            </w:pPr>
            <w:r w:rsidRPr="00FA7DF8">
              <w:rPr>
                <w:rFonts w:ascii="Arial" w:hAnsi="Arial" w:cs="Arial"/>
                <w:bCs/>
                <w:sz w:val="20"/>
                <w:szCs w:val="20"/>
              </w:rPr>
              <w:t>To cover the</w:t>
            </w:r>
            <w:r w:rsidR="00630FF3" w:rsidRPr="00FA7DF8">
              <w:rPr>
                <w:rFonts w:ascii="Arial" w:hAnsi="Arial" w:cs="Arial"/>
                <w:bCs/>
                <w:sz w:val="20"/>
                <w:szCs w:val="20"/>
              </w:rPr>
              <w:t xml:space="preserve"> maintenance function for </w:t>
            </w:r>
            <w:proofErr w:type="gramStart"/>
            <w:r w:rsidR="00630FF3" w:rsidRPr="00FA7DF8">
              <w:rPr>
                <w:rFonts w:ascii="Arial" w:hAnsi="Arial" w:cs="Arial"/>
                <w:bCs/>
                <w:sz w:val="20"/>
                <w:szCs w:val="20"/>
              </w:rPr>
              <w:t xml:space="preserve">the </w:t>
            </w:r>
            <w:r w:rsidR="00FA7DF8" w:rsidRPr="00FA7DF8">
              <w:rPr>
                <w:rFonts w:ascii="Arial" w:hAnsi="Arial" w:cs="Arial"/>
                <w:bCs/>
                <w:sz w:val="20"/>
                <w:szCs w:val="20"/>
              </w:rPr>
              <w:t>all</w:t>
            </w:r>
            <w:proofErr w:type="gramEnd"/>
            <w:r w:rsidR="00FA7DF8" w:rsidRPr="00FA7DF8">
              <w:rPr>
                <w:rFonts w:ascii="Arial" w:hAnsi="Arial" w:cs="Arial"/>
                <w:bCs/>
                <w:sz w:val="20"/>
                <w:szCs w:val="20"/>
              </w:rPr>
              <w:t xml:space="preserve"> </w:t>
            </w:r>
            <w:r w:rsidR="00630FF3" w:rsidRPr="00FA7DF8">
              <w:rPr>
                <w:rFonts w:ascii="Arial" w:hAnsi="Arial" w:cs="Arial"/>
                <w:bCs/>
                <w:sz w:val="20"/>
                <w:szCs w:val="20"/>
              </w:rPr>
              <w:t xml:space="preserve">production areas </w:t>
            </w:r>
            <w:r w:rsidR="00FA7DF8" w:rsidRPr="00FA7DF8">
              <w:rPr>
                <w:rFonts w:ascii="Arial" w:hAnsi="Arial" w:cs="Arial"/>
                <w:bCs/>
                <w:sz w:val="20"/>
                <w:szCs w:val="20"/>
              </w:rPr>
              <w:t xml:space="preserve">incorporating a shifts and </w:t>
            </w:r>
            <w:r w:rsidR="00630FF3" w:rsidRPr="00FA7DF8">
              <w:rPr>
                <w:rFonts w:ascii="Arial" w:hAnsi="Arial" w:cs="Arial"/>
                <w:bCs/>
                <w:sz w:val="20"/>
                <w:szCs w:val="20"/>
              </w:rPr>
              <w:t>callouts</w:t>
            </w:r>
          </w:p>
        </w:tc>
      </w:tr>
    </w:tbl>
    <w:p w14:paraId="792001D8" w14:textId="77777777" w:rsidR="008D2080" w:rsidRDefault="008D2080" w:rsidP="008D2080">
      <w:pPr>
        <w:spacing w:after="0"/>
        <w:rPr>
          <w:rFonts w:ascii="Arial" w:hAnsi="Arial" w:cs="Arial"/>
          <w:b/>
          <w:sz w:val="20"/>
          <w:szCs w:val="20"/>
        </w:rPr>
      </w:pPr>
    </w:p>
    <w:p w14:paraId="5BF3B47A" w14:textId="77777777" w:rsidR="008D2080" w:rsidRDefault="008D2080" w:rsidP="008D2080">
      <w:pPr>
        <w:spacing w:after="0"/>
        <w:rPr>
          <w:rFonts w:ascii="Arial" w:hAnsi="Arial" w:cs="Arial"/>
          <w:b/>
          <w:sz w:val="20"/>
          <w:szCs w:val="20"/>
        </w:rPr>
      </w:pPr>
      <w:r>
        <w:rPr>
          <w:rFonts w:ascii="Arial" w:hAnsi="Arial" w:cs="Arial"/>
          <w:b/>
          <w:sz w:val="20"/>
          <w:szCs w:val="20"/>
        </w:rPr>
        <w:t>Main accountabilities:</w:t>
      </w: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39"/>
        <w:gridCol w:w="9054"/>
      </w:tblGrid>
      <w:tr w:rsidR="008D2080" w14:paraId="1702CF22" w14:textId="77777777" w:rsidTr="00151E8B">
        <w:tc>
          <w:tcPr>
            <w:tcW w:w="439" w:type="dxa"/>
          </w:tcPr>
          <w:p w14:paraId="2F5F93A6" w14:textId="77777777" w:rsidR="008D2080" w:rsidRDefault="008D2080" w:rsidP="0098330A">
            <w:pPr>
              <w:spacing w:after="0"/>
              <w:rPr>
                <w:rFonts w:ascii="Arial" w:hAnsi="Arial" w:cs="Arial"/>
                <w:sz w:val="20"/>
                <w:szCs w:val="20"/>
              </w:rPr>
            </w:pPr>
            <w:r>
              <w:rPr>
                <w:rFonts w:ascii="Arial" w:hAnsi="Arial" w:cs="Arial"/>
                <w:sz w:val="20"/>
                <w:szCs w:val="20"/>
              </w:rPr>
              <w:t>1</w:t>
            </w:r>
          </w:p>
        </w:tc>
        <w:tc>
          <w:tcPr>
            <w:tcW w:w="9054" w:type="dxa"/>
          </w:tcPr>
          <w:p w14:paraId="354E46E7" w14:textId="5E3D5504" w:rsidR="008D2080" w:rsidRDefault="00FA7DF8" w:rsidP="00FA7DF8">
            <w:pPr>
              <w:spacing w:after="0" w:line="240" w:lineRule="auto"/>
              <w:rPr>
                <w:rFonts w:ascii="Arial" w:hAnsi="Arial" w:cs="Arial"/>
                <w:sz w:val="20"/>
                <w:szCs w:val="20"/>
              </w:rPr>
            </w:pPr>
            <w:r>
              <w:rPr>
                <w:rFonts w:ascii="Arial" w:hAnsi="Arial" w:cs="Arial"/>
                <w:sz w:val="20"/>
                <w:szCs w:val="20"/>
              </w:rPr>
              <w:t>To deliver maintenance on schedule and to deal with any unscheduled and emergency maintenance work, including all fault finding and necessary repair.</w:t>
            </w:r>
          </w:p>
        </w:tc>
      </w:tr>
      <w:tr w:rsidR="008D2080" w14:paraId="4EFE33DC" w14:textId="77777777" w:rsidTr="00151E8B">
        <w:tc>
          <w:tcPr>
            <w:tcW w:w="439" w:type="dxa"/>
          </w:tcPr>
          <w:p w14:paraId="61D0FC34" w14:textId="77777777" w:rsidR="008D2080" w:rsidRDefault="008D2080" w:rsidP="0098330A">
            <w:pPr>
              <w:spacing w:after="0"/>
              <w:rPr>
                <w:rFonts w:ascii="Arial" w:hAnsi="Arial" w:cs="Arial"/>
                <w:sz w:val="20"/>
                <w:szCs w:val="20"/>
              </w:rPr>
            </w:pPr>
            <w:r>
              <w:rPr>
                <w:rFonts w:ascii="Arial" w:hAnsi="Arial" w:cs="Arial"/>
                <w:sz w:val="20"/>
                <w:szCs w:val="20"/>
              </w:rPr>
              <w:t>2</w:t>
            </w:r>
          </w:p>
        </w:tc>
        <w:tc>
          <w:tcPr>
            <w:tcW w:w="9054" w:type="dxa"/>
          </w:tcPr>
          <w:p w14:paraId="0BA4DEA6" w14:textId="402768B9" w:rsidR="008D2080" w:rsidRDefault="00FA7DF8" w:rsidP="00FA7DF8">
            <w:pPr>
              <w:spacing w:after="0" w:line="240" w:lineRule="auto"/>
              <w:rPr>
                <w:rFonts w:ascii="Arial" w:hAnsi="Arial" w:cs="Arial"/>
                <w:sz w:val="20"/>
                <w:szCs w:val="20"/>
              </w:rPr>
            </w:pPr>
            <w:r>
              <w:rPr>
                <w:rFonts w:ascii="Arial" w:hAnsi="Arial" w:cs="Arial"/>
                <w:sz w:val="20"/>
                <w:szCs w:val="20"/>
              </w:rPr>
              <w:t>To ensure that all maintenance works are recorded accurately and timely into the</w:t>
            </w:r>
            <w:r w:rsidRPr="00786EE7">
              <w:rPr>
                <w:rFonts w:ascii="Arial" w:hAnsi="Arial" w:cs="Arial"/>
                <w:sz w:val="20"/>
                <w:szCs w:val="20"/>
                <w:lang w:val="en-GB"/>
              </w:rPr>
              <w:t xml:space="preserve"> computerised</w:t>
            </w:r>
            <w:r>
              <w:rPr>
                <w:rFonts w:ascii="Arial" w:hAnsi="Arial" w:cs="Arial"/>
                <w:sz w:val="20"/>
                <w:szCs w:val="20"/>
              </w:rPr>
              <w:t xml:space="preserve"> maintenance system </w:t>
            </w:r>
            <w:r w:rsidRPr="00786EE7">
              <w:rPr>
                <w:rFonts w:ascii="Arial" w:hAnsi="Arial" w:cs="Arial"/>
                <w:sz w:val="20"/>
                <w:szCs w:val="20"/>
                <w:lang w:val="en-GB"/>
              </w:rPr>
              <w:t>(</w:t>
            </w:r>
            <w:r>
              <w:rPr>
                <w:rFonts w:ascii="Arial" w:hAnsi="Arial" w:cs="Arial"/>
                <w:sz w:val="20"/>
                <w:szCs w:val="20"/>
                <w:lang w:val="en-GB"/>
              </w:rPr>
              <w:t>MMP</w:t>
            </w:r>
            <w:r>
              <w:rPr>
                <w:rFonts w:ascii="Arial" w:hAnsi="Arial" w:cs="Arial"/>
                <w:sz w:val="20"/>
                <w:szCs w:val="20"/>
              </w:rPr>
              <w:t>).</w:t>
            </w:r>
          </w:p>
        </w:tc>
      </w:tr>
      <w:tr w:rsidR="00EE48B5" w14:paraId="468DA212" w14:textId="77777777" w:rsidTr="00151E8B">
        <w:tc>
          <w:tcPr>
            <w:tcW w:w="439" w:type="dxa"/>
          </w:tcPr>
          <w:p w14:paraId="445F1EFB" w14:textId="1F0569C1" w:rsidR="00EE48B5" w:rsidRDefault="00EE48B5" w:rsidP="0098330A">
            <w:pPr>
              <w:spacing w:after="0"/>
              <w:rPr>
                <w:rFonts w:ascii="Arial" w:hAnsi="Arial" w:cs="Arial"/>
                <w:sz w:val="20"/>
                <w:szCs w:val="20"/>
              </w:rPr>
            </w:pPr>
            <w:r>
              <w:rPr>
                <w:rFonts w:ascii="Arial" w:hAnsi="Arial" w:cs="Arial"/>
                <w:sz w:val="20"/>
                <w:szCs w:val="20"/>
              </w:rPr>
              <w:t>3</w:t>
            </w:r>
          </w:p>
        </w:tc>
        <w:tc>
          <w:tcPr>
            <w:tcW w:w="9054" w:type="dxa"/>
          </w:tcPr>
          <w:p w14:paraId="10346EDC" w14:textId="53152736" w:rsidR="00EE48B5" w:rsidRDefault="00FA7DF8" w:rsidP="001C4918">
            <w:pPr>
              <w:spacing w:after="0" w:line="240" w:lineRule="auto"/>
              <w:rPr>
                <w:rFonts w:cs="Calibri"/>
              </w:rPr>
            </w:pPr>
            <w:r>
              <w:rPr>
                <w:rFonts w:ascii="Arial" w:hAnsi="Arial" w:cs="Arial"/>
                <w:sz w:val="20"/>
                <w:szCs w:val="20"/>
              </w:rPr>
              <w:t>Communicate unscheduled downtime to Supervisor and Engineering Manager and the corrective action required</w:t>
            </w:r>
            <w:r>
              <w:rPr>
                <w:rFonts w:ascii="Arial" w:hAnsi="Arial" w:cs="Arial"/>
                <w:sz w:val="20"/>
                <w:szCs w:val="20"/>
              </w:rPr>
              <w:t>.</w:t>
            </w:r>
          </w:p>
        </w:tc>
      </w:tr>
      <w:tr w:rsidR="008D2080" w14:paraId="6787AD8D" w14:textId="77777777" w:rsidTr="00151E8B">
        <w:tc>
          <w:tcPr>
            <w:tcW w:w="439" w:type="dxa"/>
          </w:tcPr>
          <w:p w14:paraId="0918698C" w14:textId="5C4C70BA" w:rsidR="008D2080" w:rsidRDefault="00EE48B5" w:rsidP="0098330A">
            <w:pPr>
              <w:spacing w:after="0"/>
              <w:rPr>
                <w:rFonts w:ascii="Arial" w:hAnsi="Arial" w:cs="Arial"/>
                <w:sz w:val="20"/>
                <w:szCs w:val="20"/>
              </w:rPr>
            </w:pPr>
            <w:r>
              <w:rPr>
                <w:rFonts w:ascii="Arial" w:hAnsi="Arial" w:cs="Arial"/>
                <w:sz w:val="20"/>
                <w:szCs w:val="20"/>
              </w:rPr>
              <w:t>4</w:t>
            </w:r>
          </w:p>
        </w:tc>
        <w:tc>
          <w:tcPr>
            <w:tcW w:w="9054" w:type="dxa"/>
          </w:tcPr>
          <w:p w14:paraId="387E7CD4" w14:textId="6D8E3076" w:rsidR="008D2080" w:rsidRDefault="00FA7DF8" w:rsidP="001C4918">
            <w:pPr>
              <w:spacing w:after="0" w:line="240" w:lineRule="auto"/>
              <w:rPr>
                <w:rFonts w:ascii="Arial" w:hAnsi="Arial" w:cs="Arial"/>
                <w:sz w:val="20"/>
                <w:szCs w:val="20"/>
              </w:rPr>
            </w:pPr>
            <w:r>
              <w:rPr>
                <w:rFonts w:ascii="Arial" w:hAnsi="Arial" w:cs="Arial"/>
                <w:sz w:val="20"/>
                <w:szCs w:val="20"/>
              </w:rPr>
              <w:t>Housekeeping.  All works undertaken and equipment is maintained in a safe and efficient manner, following any necessary standards and guidelines</w:t>
            </w:r>
            <w:r>
              <w:rPr>
                <w:rFonts w:ascii="Arial" w:hAnsi="Arial" w:cs="Arial"/>
                <w:sz w:val="20"/>
                <w:szCs w:val="20"/>
              </w:rPr>
              <w:t>.</w:t>
            </w:r>
          </w:p>
        </w:tc>
      </w:tr>
      <w:tr w:rsidR="008D2080" w14:paraId="41A95E62" w14:textId="77777777" w:rsidTr="00151E8B">
        <w:tc>
          <w:tcPr>
            <w:tcW w:w="439" w:type="dxa"/>
          </w:tcPr>
          <w:p w14:paraId="5B19E093" w14:textId="7CCC5EE6" w:rsidR="008D2080" w:rsidRDefault="00EE48B5" w:rsidP="0098330A">
            <w:pPr>
              <w:spacing w:after="0"/>
              <w:rPr>
                <w:rFonts w:ascii="Arial" w:hAnsi="Arial" w:cs="Arial"/>
                <w:sz w:val="20"/>
                <w:szCs w:val="20"/>
              </w:rPr>
            </w:pPr>
            <w:r>
              <w:rPr>
                <w:rFonts w:ascii="Arial" w:hAnsi="Arial" w:cs="Arial"/>
                <w:sz w:val="20"/>
                <w:szCs w:val="20"/>
              </w:rPr>
              <w:t>5</w:t>
            </w:r>
          </w:p>
        </w:tc>
        <w:tc>
          <w:tcPr>
            <w:tcW w:w="9054" w:type="dxa"/>
          </w:tcPr>
          <w:p w14:paraId="7B5331C5" w14:textId="02E603A6" w:rsidR="008D2080" w:rsidRDefault="00FA7DF8" w:rsidP="00DC7D6B">
            <w:pPr>
              <w:spacing w:after="0"/>
              <w:rPr>
                <w:rFonts w:ascii="Arial" w:hAnsi="Arial" w:cs="Arial"/>
                <w:sz w:val="20"/>
                <w:szCs w:val="20"/>
              </w:rPr>
            </w:pPr>
            <w:r>
              <w:rPr>
                <w:rFonts w:ascii="Arial" w:hAnsi="Arial" w:cs="Arial"/>
                <w:sz w:val="20"/>
                <w:szCs w:val="20"/>
                <w:lang w:val="en-GB"/>
              </w:rPr>
              <w:t>Identification of improvements that can be made to line and other operations</w:t>
            </w:r>
            <w:r>
              <w:rPr>
                <w:rFonts w:ascii="Arial" w:hAnsi="Arial" w:cs="Arial"/>
                <w:sz w:val="20"/>
                <w:szCs w:val="20"/>
                <w:lang w:val="en-GB"/>
              </w:rPr>
              <w:t>.</w:t>
            </w:r>
          </w:p>
        </w:tc>
      </w:tr>
      <w:tr w:rsidR="00DF53A2" w14:paraId="3AD987B5" w14:textId="77777777" w:rsidTr="00151E8B">
        <w:tc>
          <w:tcPr>
            <w:tcW w:w="439" w:type="dxa"/>
          </w:tcPr>
          <w:p w14:paraId="3FB88407" w14:textId="46380318" w:rsidR="00DF53A2" w:rsidRDefault="00DF53A2" w:rsidP="0098330A">
            <w:pPr>
              <w:spacing w:after="0"/>
              <w:rPr>
                <w:rFonts w:ascii="Arial" w:hAnsi="Arial" w:cs="Arial"/>
                <w:sz w:val="20"/>
                <w:szCs w:val="20"/>
              </w:rPr>
            </w:pPr>
            <w:r>
              <w:rPr>
                <w:rFonts w:ascii="Arial" w:hAnsi="Arial" w:cs="Arial"/>
                <w:sz w:val="20"/>
                <w:szCs w:val="20"/>
              </w:rPr>
              <w:t>6</w:t>
            </w:r>
          </w:p>
        </w:tc>
        <w:tc>
          <w:tcPr>
            <w:tcW w:w="9054" w:type="dxa"/>
          </w:tcPr>
          <w:p w14:paraId="24ADCE8C" w14:textId="4D26B69E" w:rsidR="00DF53A2" w:rsidRDefault="00FA7DF8" w:rsidP="00DC7D6B">
            <w:pPr>
              <w:spacing w:after="0"/>
              <w:rPr>
                <w:rFonts w:ascii="Arial" w:hAnsi="Arial" w:cs="Arial"/>
              </w:rPr>
            </w:pPr>
            <w:r>
              <w:rPr>
                <w:rFonts w:ascii="Arial" w:hAnsi="Arial" w:cs="Arial"/>
                <w:sz w:val="20"/>
                <w:szCs w:val="20"/>
              </w:rPr>
              <w:t>Perform such administrative functions as are consistent with a role of this nature</w:t>
            </w:r>
            <w:r>
              <w:rPr>
                <w:rFonts w:ascii="Arial" w:hAnsi="Arial" w:cs="Arial"/>
                <w:sz w:val="20"/>
                <w:szCs w:val="20"/>
              </w:rPr>
              <w:t>.</w:t>
            </w:r>
          </w:p>
        </w:tc>
      </w:tr>
      <w:tr w:rsidR="008D2080" w14:paraId="29F8729F" w14:textId="77777777" w:rsidTr="00DF53A2">
        <w:tc>
          <w:tcPr>
            <w:tcW w:w="439" w:type="dxa"/>
          </w:tcPr>
          <w:p w14:paraId="1996AD58" w14:textId="2FB35092" w:rsidR="008D2080" w:rsidRDefault="00DF53A2" w:rsidP="0098330A">
            <w:pPr>
              <w:spacing w:after="0"/>
              <w:rPr>
                <w:rFonts w:ascii="Arial" w:hAnsi="Arial" w:cs="Arial"/>
                <w:sz w:val="20"/>
                <w:szCs w:val="20"/>
              </w:rPr>
            </w:pPr>
            <w:r>
              <w:rPr>
                <w:rFonts w:ascii="Arial" w:hAnsi="Arial" w:cs="Arial"/>
                <w:sz w:val="20"/>
                <w:szCs w:val="20"/>
              </w:rPr>
              <w:t>7</w:t>
            </w:r>
          </w:p>
        </w:tc>
        <w:tc>
          <w:tcPr>
            <w:tcW w:w="9054" w:type="dxa"/>
          </w:tcPr>
          <w:p w14:paraId="18F92B22" w14:textId="57F3BDA2" w:rsidR="008D2080" w:rsidRDefault="00FA7DF8" w:rsidP="00FA7DF8">
            <w:pPr>
              <w:spacing w:after="0" w:line="240" w:lineRule="auto"/>
              <w:rPr>
                <w:rFonts w:ascii="Arial" w:hAnsi="Arial" w:cs="Arial"/>
                <w:sz w:val="20"/>
                <w:szCs w:val="20"/>
              </w:rPr>
            </w:pPr>
            <w:r>
              <w:rPr>
                <w:rFonts w:ascii="Arial" w:hAnsi="Arial" w:cs="Arial"/>
                <w:sz w:val="20"/>
                <w:szCs w:val="20"/>
              </w:rPr>
              <w:t>To be part of and show interest in any projects that arise</w:t>
            </w:r>
            <w:r>
              <w:rPr>
                <w:rFonts w:ascii="Arial" w:hAnsi="Arial" w:cs="Arial"/>
                <w:sz w:val="20"/>
                <w:szCs w:val="20"/>
              </w:rPr>
              <w:t>.</w:t>
            </w:r>
          </w:p>
        </w:tc>
      </w:tr>
      <w:tr w:rsidR="008D2080" w14:paraId="66E46E94" w14:textId="77777777" w:rsidTr="00151E8B">
        <w:tc>
          <w:tcPr>
            <w:tcW w:w="439" w:type="dxa"/>
          </w:tcPr>
          <w:p w14:paraId="0C73C704" w14:textId="4480BB78" w:rsidR="008D2080" w:rsidRDefault="00EE48B5" w:rsidP="0098330A">
            <w:pPr>
              <w:spacing w:after="0"/>
              <w:rPr>
                <w:rFonts w:ascii="Arial" w:hAnsi="Arial" w:cs="Arial"/>
                <w:sz w:val="20"/>
                <w:szCs w:val="20"/>
              </w:rPr>
            </w:pPr>
            <w:r>
              <w:rPr>
                <w:rFonts w:ascii="Arial" w:hAnsi="Arial" w:cs="Arial"/>
                <w:sz w:val="20"/>
                <w:szCs w:val="20"/>
              </w:rPr>
              <w:t>8</w:t>
            </w:r>
          </w:p>
        </w:tc>
        <w:tc>
          <w:tcPr>
            <w:tcW w:w="9054" w:type="dxa"/>
          </w:tcPr>
          <w:p w14:paraId="28F8ABD2" w14:textId="7E521CB6" w:rsidR="008D2080" w:rsidRDefault="00FA7DF8" w:rsidP="00FA7DF8">
            <w:pPr>
              <w:spacing w:after="0" w:line="240" w:lineRule="auto"/>
              <w:rPr>
                <w:rFonts w:ascii="Arial" w:hAnsi="Arial" w:cs="Arial"/>
                <w:sz w:val="20"/>
                <w:szCs w:val="20"/>
              </w:rPr>
            </w:pPr>
            <w:r>
              <w:rPr>
                <w:rFonts w:ascii="Arial" w:hAnsi="Arial" w:cs="Arial"/>
                <w:sz w:val="20"/>
                <w:szCs w:val="20"/>
              </w:rPr>
              <w:t>Carry out PPM work schedules</w:t>
            </w:r>
            <w:r>
              <w:rPr>
                <w:rFonts w:ascii="Arial" w:hAnsi="Arial" w:cs="Arial"/>
                <w:sz w:val="20"/>
                <w:szCs w:val="20"/>
              </w:rPr>
              <w:t>.</w:t>
            </w:r>
          </w:p>
        </w:tc>
      </w:tr>
      <w:tr w:rsidR="00DF53A2" w14:paraId="2A8C26FB" w14:textId="77777777" w:rsidTr="00151E8B">
        <w:tc>
          <w:tcPr>
            <w:tcW w:w="439" w:type="dxa"/>
          </w:tcPr>
          <w:p w14:paraId="747B1C5C" w14:textId="2F21BDD0" w:rsidR="00DF53A2" w:rsidRDefault="00FA7DF8" w:rsidP="0098330A">
            <w:pPr>
              <w:spacing w:after="0"/>
              <w:rPr>
                <w:rFonts w:ascii="Arial" w:hAnsi="Arial" w:cs="Arial"/>
                <w:sz w:val="20"/>
                <w:szCs w:val="20"/>
              </w:rPr>
            </w:pPr>
            <w:r>
              <w:rPr>
                <w:rFonts w:ascii="Arial" w:hAnsi="Arial" w:cs="Arial"/>
                <w:sz w:val="20"/>
                <w:szCs w:val="20"/>
              </w:rPr>
              <w:t>9</w:t>
            </w:r>
          </w:p>
        </w:tc>
        <w:tc>
          <w:tcPr>
            <w:tcW w:w="9054" w:type="dxa"/>
          </w:tcPr>
          <w:p w14:paraId="31FBF8FF" w14:textId="52842A84" w:rsidR="00DF53A2" w:rsidRPr="00FA7DF8" w:rsidRDefault="00FA7DF8" w:rsidP="00DF53A2">
            <w:pPr>
              <w:spacing w:after="0" w:line="240" w:lineRule="auto"/>
              <w:rPr>
                <w:rFonts w:ascii="Arial" w:hAnsi="Arial" w:cs="Arial"/>
                <w:sz w:val="20"/>
                <w:szCs w:val="20"/>
              </w:rPr>
            </w:pPr>
            <w:r>
              <w:rPr>
                <w:rFonts w:ascii="Arial" w:hAnsi="Arial" w:cs="Arial"/>
                <w:sz w:val="20"/>
                <w:szCs w:val="20"/>
              </w:rPr>
              <w:t>Ensuring personal learning and development is captured on the LMS system.</w:t>
            </w:r>
          </w:p>
        </w:tc>
      </w:tr>
      <w:tr w:rsidR="00324C4F" w14:paraId="451EFABB" w14:textId="77777777" w:rsidTr="00151E8B">
        <w:tc>
          <w:tcPr>
            <w:tcW w:w="439" w:type="dxa"/>
          </w:tcPr>
          <w:p w14:paraId="3D781073" w14:textId="77777777" w:rsidR="00324C4F" w:rsidRDefault="00324C4F" w:rsidP="0098330A">
            <w:pPr>
              <w:spacing w:after="0"/>
              <w:rPr>
                <w:rFonts w:ascii="Arial" w:hAnsi="Arial" w:cs="Arial"/>
                <w:sz w:val="20"/>
                <w:szCs w:val="20"/>
              </w:rPr>
            </w:pPr>
          </w:p>
        </w:tc>
        <w:tc>
          <w:tcPr>
            <w:tcW w:w="9054" w:type="dxa"/>
          </w:tcPr>
          <w:p w14:paraId="5E5C28B6" w14:textId="77777777" w:rsidR="00324C4F" w:rsidRDefault="00324C4F" w:rsidP="00324C4F">
            <w:pPr>
              <w:autoSpaceDE w:val="0"/>
              <w:autoSpaceDN w:val="0"/>
              <w:adjustRightInd w:val="0"/>
              <w:spacing w:after="0" w:line="240" w:lineRule="auto"/>
              <w:rPr>
                <w:rFonts w:ascii="Helv" w:hAnsi="Helv" w:cs="Helv"/>
                <w:b/>
                <w:bCs/>
                <w:sz w:val="20"/>
                <w:szCs w:val="20"/>
                <w:u w:val="single"/>
                <w:lang w:val="en-GB" w:eastAsia="en-GB"/>
              </w:rPr>
            </w:pPr>
          </w:p>
          <w:p w14:paraId="78663F8F" w14:textId="674F0ABF" w:rsidR="00324C4F" w:rsidRDefault="00324C4F" w:rsidP="00324C4F">
            <w:pPr>
              <w:autoSpaceDE w:val="0"/>
              <w:autoSpaceDN w:val="0"/>
              <w:adjustRightInd w:val="0"/>
              <w:spacing w:after="0" w:line="240" w:lineRule="auto"/>
              <w:rPr>
                <w:rFonts w:ascii="Helv" w:hAnsi="Helv" w:cs="Helv"/>
                <w:b/>
                <w:bCs/>
                <w:sz w:val="20"/>
                <w:szCs w:val="20"/>
                <w:u w:val="single"/>
                <w:lang w:val="en-GB" w:eastAsia="en-GB"/>
              </w:rPr>
            </w:pPr>
            <w:r>
              <w:rPr>
                <w:rFonts w:ascii="Helv" w:hAnsi="Helv" w:cs="Helv"/>
                <w:b/>
                <w:bCs/>
                <w:sz w:val="20"/>
                <w:szCs w:val="20"/>
                <w:u w:val="single"/>
                <w:lang w:val="en-GB" w:eastAsia="en-GB"/>
              </w:rPr>
              <w:t>Company Policies and Procedures</w:t>
            </w:r>
          </w:p>
          <w:p w14:paraId="05A14983" w14:textId="77777777" w:rsidR="00324C4F" w:rsidRDefault="00324C4F" w:rsidP="00324C4F">
            <w:pPr>
              <w:numPr>
                <w:ilvl w:val="0"/>
                <w:numId w:val="3"/>
              </w:numPr>
              <w:autoSpaceDE w:val="0"/>
              <w:autoSpaceDN w:val="0"/>
              <w:adjustRightInd w:val="0"/>
              <w:spacing w:after="0" w:line="240" w:lineRule="auto"/>
              <w:ind w:left="360" w:hanging="360"/>
              <w:rPr>
                <w:rFonts w:ascii="Helv" w:hAnsi="Helv" w:cs="Helv"/>
                <w:sz w:val="20"/>
                <w:szCs w:val="20"/>
                <w:lang w:val="en-GB" w:eastAsia="en-GB"/>
              </w:rPr>
            </w:pPr>
            <w:r>
              <w:rPr>
                <w:rFonts w:ascii="Helv" w:hAnsi="Helv" w:cs="Helv"/>
                <w:sz w:val="20"/>
                <w:szCs w:val="20"/>
                <w:lang w:val="en-GB" w:eastAsia="en-GB"/>
              </w:rPr>
              <w:t xml:space="preserve">Ensure that the company message and thinking is communicated to your colleagues </w:t>
            </w:r>
          </w:p>
          <w:p w14:paraId="178DE41C" w14:textId="77777777" w:rsidR="00324C4F" w:rsidRDefault="00324C4F" w:rsidP="00324C4F">
            <w:pPr>
              <w:numPr>
                <w:ilvl w:val="0"/>
                <w:numId w:val="3"/>
              </w:numPr>
              <w:autoSpaceDE w:val="0"/>
              <w:autoSpaceDN w:val="0"/>
              <w:adjustRightInd w:val="0"/>
              <w:spacing w:after="0" w:line="240" w:lineRule="auto"/>
              <w:ind w:left="360" w:hanging="360"/>
              <w:rPr>
                <w:rFonts w:ascii="Helv" w:hAnsi="Helv" w:cs="Helv"/>
                <w:sz w:val="20"/>
                <w:szCs w:val="20"/>
                <w:lang w:val="en-GB" w:eastAsia="en-GB"/>
              </w:rPr>
            </w:pPr>
            <w:r>
              <w:rPr>
                <w:rFonts w:ascii="Helv" w:hAnsi="Helv" w:cs="Helv"/>
                <w:sz w:val="20"/>
                <w:szCs w:val="20"/>
                <w:lang w:val="en-GB" w:eastAsia="en-GB"/>
              </w:rPr>
              <w:t>Ensure you and your team comply with the Quality, Health &amp; Safety and Human Resource Policies and Procedures</w:t>
            </w:r>
          </w:p>
          <w:p w14:paraId="3974BE85" w14:textId="77777777" w:rsidR="00324C4F" w:rsidRDefault="00324C4F" w:rsidP="00324C4F">
            <w:pPr>
              <w:autoSpaceDE w:val="0"/>
              <w:autoSpaceDN w:val="0"/>
              <w:adjustRightInd w:val="0"/>
              <w:spacing w:after="0" w:line="240" w:lineRule="auto"/>
              <w:ind w:left="360"/>
              <w:rPr>
                <w:rFonts w:ascii="Helv" w:hAnsi="Helv" w:cs="Helv"/>
                <w:sz w:val="20"/>
                <w:szCs w:val="20"/>
                <w:lang w:val="en-GB" w:eastAsia="en-GB"/>
              </w:rPr>
            </w:pPr>
          </w:p>
          <w:p w14:paraId="4EBDBE92" w14:textId="77777777" w:rsidR="00324C4F" w:rsidRDefault="00324C4F" w:rsidP="00324C4F">
            <w:pPr>
              <w:autoSpaceDE w:val="0"/>
              <w:autoSpaceDN w:val="0"/>
              <w:adjustRightInd w:val="0"/>
              <w:spacing w:after="0" w:line="240" w:lineRule="auto"/>
              <w:rPr>
                <w:rFonts w:ascii="Helv" w:hAnsi="Helv" w:cs="Helv"/>
                <w:b/>
                <w:bCs/>
                <w:sz w:val="20"/>
                <w:szCs w:val="20"/>
                <w:u w:val="single"/>
                <w:lang w:val="en-GB" w:eastAsia="en-GB"/>
              </w:rPr>
            </w:pPr>
            <w:r>
              <w:rPr>
                <w:rFonts w:ascii="Helv" w:hAnsi="Helv" w:cs="Helv"/>
                <w:b/>
                <w:bCs/>
                <w:sz w:val="20"/>
                <w:szCs w:val="20"/>
                <w:u w:val="single"/>
                <w:lang w:val="en-GB" w:eastAsia="en-GB"/>
              </w:rPr>
              <w:t>Food safety, Legality &amp; Quality</w:t>
            </w:r>
          </w:p>
          <w:p w14:paraId="6044C11A" w14:textId="77777777" w:rsidR="00324C4F" w:rsidRDefault="00324C4F" w:rsidP="00324C4F">
            <w:pPr>
              <w:numPr>
                <w:ilvl w:val="0"/>
                <w:numId w:val="3"/>
              </w:numPr>
              <w:autoSpaceDE w:val="0"/>
              <w:autoSpaceDN w:val="0"/>
              <w:adjustRightInd w:val="0"/>
              <w:spacing w:after="0" w:line="240" w:lineRule="auto"/>
              <w:ind w:left="360" w:hanging="360"/>
              <w:rPr>
                <w:rFonts w:ascii="Helv" w:hAnsi="Helv" w:cs="Helv"/>
                <w:sz w:val="20"/>
                <w:szCs w:val="20"/>
                <w:lang w:val="en-GB" w:eastAsia="en-GB"/>
              </w:rPr>
            </w:pPr>
            <w:r>
              <w:rPr>
                <w:rFonts w:ascii="Helv" w:hAnsi="Helv" w:cs="Helv"/>
                <w:sz w:val="20"/>
                <w:szCs w:val="20"/>
                <w:lang w:val="en-GB" w:eastAsia="en-GB"/>
              </w:rPr>
              <w:t>Ensure that all staff are suitably trained and where necessary make recommendations to your Direct Line Manager</w:t>
            </w:r>
          </w:p>
          <w:p w14:paraId="48B0E906" w14:textId="77777777" w:rsidR="00324C4F" w:rsidRDefault="00324C4F" w:rsidP="00324C4F">
            <w:pPr>
              <w:numPr>
                <w:ilvl w:val="0"/>
                <w:numId w:val="3"/>
              </w:numPr>
              <w:autoSpaceDE w:val="0"/>
              <w:autoSpaceDN w:val="0"/>
              <w:adjustRightInd w:val="0"/>
              <w:spacing w:after="0" w:line="240" w:lineRule="auto"/>
              <w:ind w:left="360" w:hanging="360"/>
              <w:rPr>
                <w:rFonts w:ascii="Helv" w:hAnsi="Helv" w:cs="Helv"/>
                <w:sz w:val="20"/>
                <w:szCs w:val="20"/>
                <w:lang w:val="en-GB" w:eastAsia="en-GB"/>
              </w:rPr>
            </w:pPr>
            <w:r>
              <w:rPr>
                <w:rFonts w:ascii="Helv" w:hAnsi="Helv" w:cs="Helv"/>
                <w:sz w:val="20"/>
                <w:szCs w:val="20"/>
                <w:lang w:val="en-GB" w:eastAsia="en-GB"/>
              </w:rPr>
              <w:t>Ensure all new employees are inducted into the Company following appropriate procedure.</w:t>
            </w:r>
          </w:p>
          <w:p w14:paraId="45E85835" w14:textId="77777777" w:rsidR="00324C4F" w:rsidRDefault="00324C4F" w:rsidP="00324C4F">
            <w:pPr>
              <w:numPr>
                <w:ilvl w:val="0"/>
                <w:numId w:val="3"/>
              </w:numPr>
              <w:autoSpaceDE w:val="0"/>
              <w:autoSpaceDN w:val="0"/>
              <w:adjustRightInd w:val="0"/>
              <w:spacing w:after="0" w:line="240" w:lineRule="auto"/>
              <w:ind w:left="360" w:hanging="360"/>
              <w:rPr>
                <w:rFonts w:ascii="Helv" w:hAnsi="Helv" w:cs="Helv"/>
                <w:sz w:val="20"/>
                <w:szCs w:val="20"/>
                <w:lang w:val="en-GB" w:eastAsia="en-GB"/>
              </w:rPr>
            </w:pPr>
            <w:r>
              <w:rPr>
                <w:rFonts w:ascii="Helv" w:hAnsi="Helv" w:cs="Helv"/>
                <w:sz w:val="20"/>
                <w:szCs w:val="20"/>
                <w:lang w:val="en-GB" w:eastAsia="en-GB"/>
              </w:rPr>
              <w:t>Ensure that all Food Safety, quality and legality procedures and processes are followed</w:t>
            </w:r>
          </w:p>
          <w:p w14:paraId="05D213D2" w14:textId="77777777" w:rsidR="00324C4F" w:rsidRDefault="00324C4F" w:rsidP="00324C4F">
            <w:pPr>
              <w:autoSpaceDE w:val="0"/>
              <w:autoSpaceDN w:val="0"/>
              <w:adjustRightInd w:val="0"/>
              <w:spacing w:after="0" w:line="240" w:lineRule="auto"/>
              <w:rPr>
                <w:rFonts w:ascii="Helv" w:hAnsi="Helv" w:cs="Helv"/>
                <w:sz w:val="20"/>
                <w:szCs w:val="20"/>
                <w:lang w:val="en-GB" w:eastAsia="en-GB"/>
              </w:rPr>
            </w:pPr>
          </w:p>
          <w:p w14:paraId="1A92D380" w14:textId="77777777" w:rsidR="00324C4F" w:rsidRDefault="00324C4F" w:rsidP="00324C4F">
            <w:pPr>
              <w:autoSpaceDE w:val="0"/>
              <w:autoSpaceDN w:val="0"/>
              <w:adjustRightInd w:val="0"/>
              <w:spacing w:after="0" w:line="240" w:lineRule="auto"/>
              <w:rPr>
                <w:rFonts w:ascii="Helv" w:hAnsi="Helv" w:cs="Helv"/>
                <w:b/>
                <w:bCs/>
                <w:sz w:val="20"/>
                <w:szCs w:val="20"/>
                <w:u w:val="single"/>
                <w:lang w:val="en-GB" w:eastAsia="en-GB"/>
              </w:rPr>
            </w:pPr>
            <w:r>
              <w:rPr>
                <w:rFonts w:ascii="Helv" w:hAnsi="Helv" w:cs="Helv"/>
                <w:b/>
                <w:bCs/>
                <w:sz w:val="20"/>
                <w:szCs w:val="20"/>
                <w:u w:val="single"/>
                <w:lang w:val="en-GB" w:eastAsia="en-GB"/>
              </w:rPr>
              <w:t>Health &amp; Safety</w:t>
            </w:r>
          </w:p>
          <w:p w14:paraId="0DC88A2E" w14:textId="77777777" w:rsidR="00324C4F" w:rsidRDefault="00324C4F" w:rsidP="00324C4F">
            <w:pPr>
              <w:numPr>
                <w:ilvl w:val="0"/>
                <w:numId w:val="3"/>
              </w:numPr>
              <w:autoSpaceDE w:val="0"/>
              <w:autoSpaceDN w:val="0"/>
              <w:adjustRightInd w:val="0"/>
              <w:spacing w:after="0" w:line="240" w:lineRule="auto"/>
              <w:ind w:left="360" w:hanging="360"/>
              <w:rPr>
                <w:rFonts w:ascii="Arial" w:hAnsi="Arial" w:cs="Arial"/>
                <w:sz w:val="20"/>
                <w:szCs w:val="20"/>
                <w:lang w:val="en-GB" w:eastAsia="en-GB"/>
              </w:rPr>
            </w:pPr>
            <w:r>
              <w:rPr>
                <w:rFonts w:ascii="Arial" w:hAnsi="Arial" w:cs="Arial"/>
                <w:sz w:val="20"/>
                <w:szCs w:val="20"/>
                <w:lang w:val="en-GB" w:eastAsia="en-GB"/>
              </w:rPr>
              <w:t>Ensure that the area in which you are working is safe for yourself and others who may be working nearby and that you comply with your responsibilities in accordance with the Company Health and Safety Policy.</w:t>
            </w:r>
          </w:p>
          <w:p w14:paraId="6169AE6C" w14:textId="77777777" w:rsidR="00324C4F" w:rsidRDefault="00324C4F" w:rsidP="00324C4F">
            <w:pPr>
              <w:numPr>
                <w:ilvl w:val="0"/>
                <w:numId w:val="3"/>
              </w:numPr>
              <w:autoSpaceDE w:val="0"/>
              <w:autoSpaceDN w:val="0"/>
              <w:adjustRightInd w:val="0"/>
              <w:spacing w:after="0" w:line="240" w:lineRule="auto"/>
              <w:ind w:left="360" w:hanging="360"/>
              <w:rPr>
                <w:rFonts w:ascii="Arial" w:hAnsi="Arial" w:cs="Arial"/>
                <w:sz w:val="20"/>
                <w:szCs w:val="20"/>
                <w:lang w:val="en-GB" w:eastAsia="en-GB"/>
              </w:rPr>
            </w:pPr>
            <w:r>
              <w:rPr>
                <w:rFonts w:ascii="Arial" w:hAnsi="Arial" w:cs="Arial"/>
                <w:sz w:val="20"/>
                <w:szCs w:val="20"/>
                <w:lang w:val="en-GB" w:eastAsia="en-GB"/>
              </w:rPr>
              <w:t>Report any accidents/near misses immediately to the Health and Safety Advisor or your Direct Line Manager.</w:t>
            </w:r>
          </w:p>
          <w:p w14:paraId="2E55496A" w14:textId="77777777" w:rsidR="00324C4F" w:rsidRDefault="00324C4F" w:rsidP="00324C4F">
            <w:pPr>
              <w:numPr>
                <w:ilvl w:val="0"/>
                <w:numId w:val="3"/>
              </w:numPr>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lang w:val="en-GB" w:eastAsia="en-GB"/>
              </w:rPr>
              <w:t>Maintain good housekeeping within your work area</w:t>
            </w:r>
          </w:p>
          <w:p w14:paraId="18EE3BBB" w14:textId="77777777" w:rsidR="00324C4F" w:rsidRDefault="00324C4F" w:rsidP="00324C4F">
            <w:pPr>
              <w:numPr>
                <w:ilvl w:val="0"/>
                <w:numId w:val="3"/>
              </w:numPr>
              <w:autoSpaceDE w:val="0"/>
              <w:autoSpaceDN w:val="0"/>
              <w:adjustRightInd w:val="0"/>
              <w:spacing w:after="0" w:line="240" w:lineRule="auto"/>
              <w:ind w:left="360" w:hanging="360"/>
              <w:rPr>
                <w:rFonts w:ascii="Arial" w:hAnsi="Arial" w:cs="Arial"/>
                <w:sz w:val="20"/>
                <w:szCs w:val="20"/>
              </w:rPr>
            </w:pPr>
            <w:r>
              <w:rPr>
                <w:rFonts w:ascii="Arial" w:hAnsi="Arial" w:cs="Arial"/>
                <w:sz w:val="20"/>
                <w:szCs w:val="20"/>
                <w:lang w:val="en-GB" w:eastAsia="en-GB"/>
              </w:rPr>
              <w:t>Ensure the welfare of employees under your control.</w:t>
            </w:r>
          </w:p>
          <w:p w14:paraId="421BF1FB" w14:textId="77777777" w:rsidR="00324C4F" w:rsidRDefault="00324C4F" w:rsidP="00347CE2">
            <w:pPr>
              <w:autoSpaceDE w:val="0"/>
              <w:autoSpaceDN w:val="0"/>
              <w:adjustRightInd w:val="0"/>
              <w:spacing w:after="0" w:line="240" w:lineRule="auto"/>
              <w:rPr>
                <w:rFonts w:ascii="Helv" w:hAnsi="Helv" w:cs="Helv"/>
                <w:color w:val="000000"/>
                <w:sz w:val="20"/>
                <w:szCs w:val="20"/>
                <w:lang w:val="en-GB" w:eastAsia="en-GB"/>
              </w:rPr>
            </w:pPr>
          </w:p>
        </w:tc>
      </w:tr>
    </w:tbl>
    <w:p w14:paraId="0C5C055C" w14:textId="77777777" w:rsidR="008D2080" w:rsidRDefault="008D2080" w:rsidP="008D2080">
      <w:pPr>
        <w:spacing w:after="0"/>
        <w:rPr>
          <w:rFonts w:ascii="Arial" w:hAnsi="Arial" w:cs="Arial"/>
          <w:b/>
          <w:sz w:val="20"/>
          <w:szCs w:val="20"/>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977"/>
        <w:gridCol w:w="709"/>
        <w:gridCol w:w="1559"/>
        <w:gridCol w:w="2977"/>
      </w:tblGrid>
      <w:tr w:rsidR="008D2080" w14:paraId="2D41A20D" w14:textId="77777777" w:rsidTr="0098330A">
        <w:tc>
          <w:tcPr>
            <w:tcW w:w="1526" w:type="dxa"/>
            <w:tcBorders>
              <w:top w:val="nil"/>
              <w:left w:val="nil"/>
              <w:bottom w:val="nil"/>
            </w:tcBorders>
          </w:tcPr>
          <w:p w14:paraId="41465FA8" w14:textId="77777777" w:rsidR="008D2080" w:rsidRDefault="008D2080" w:rsidP="0098330A">
            <w:pPr>
              <w:spacing w:after="0"/>
              <w:rPr>
                <w:rFonts w:ascii="Arial" w:hAnsi="Arial" w:cs="Arial"/>
                <w:b/>
                <w:sz w:val="20"/>
                <w:szCs w:val="20"/>
              </w:rPr>
            </w:pPr>
            <w:r>
              <w:rPr>
                <w:rFonts w:ascii="Arial" w:hAnsi="Arial" w:cs="Arial"/>
                <w:b/>
                <w:sz w:val="20"/>
                <w:szCs w:val="20"/>
              </w:rPr>
              <w:t>Job Holder</w:t>
            </w:r>
          </w:p>
          <w:p w14:paraId="43D08394" w14:textId="77777777" w:rsidR="008D2080" w:rsidRDefault="008D2080" w:rsidP="0098330A">
            <w:pPr>
              <w:spacing w:after="0"/>
              <w:rPr>
                <w:rFonts w:ascii="Arial" w:hAnsi="Arial" w:cs="Arial"/>
                <w:b/>
                <w:sz w:val="20"/>
                <w:szCs w:val="20"/>
              </w:rPr>
            </w:pPr>
          </w:p>
        </w:tc>
        <w:tc>
          <w:tcPr>
            <w:tcW w:w="2977" w:type="dxa"/>
          </w:tcPr>
          <w:p w14:paraId="31548C8C" w14:textId="77777777" w:rsidR="008D2080" w:rsidRDefault="008D2080" w:rsidP="0098330A">
            <w:pPr>
              <w:spacing w:after="0"/>
              <w:rPr>
                <w:rFonts w:ascii="Arial" w:hAnsi="Arial" w:cs="Arial"/>
                <w:b/>
                <w:sz w:val="20"/>
                <w:szCs w:val="20"/>
              </w:rPr>
            </w:pPr>
          </w:p>
          <w:p w14:paraId="13A0B127" w14:textId="77777777" w:rsidR="008D2080" w:rsidRDefault="008D2080" w:rsidP="0098330A">
            <w:pPr>
              <w:spacing w:after="0"/>
              <w:rPr>
                <w:rFonts w:ascii="Arial" w:hAnsi="Arial" w:cs="Arial"/>
                <w:b/>
                <w:sz w:val="20"/>
                <w:szCs w:val="20"/>
              </w:rPr>
            </w:pPr>
          </w:p>
        </w:tc>
        <w:tc>
          <w:tcPr>
            <w:tcW w:w="709" w:type="dxa"/>
            <w:tcBorders>
              <w:top w:val="nil"/>
              <w:bottom w:val="nil"/>
              <w:right w:val="nil"/>
            </w:tcBorders>
          </w:tcPr>
          <w:p w14:paraId="16B8D3ED" w14:textId="77777777" w:rsidR="008D2080" w:rsidRDefault="008D2080" w:rsidP="0098330A">
            <w:pPr>
              <w:spacing w:after="0"/>
              <w:rPr>
                <w:rFonts w:ascii="Arial" w:hAnsi="Arial" w:cs="Arial"/>
                <w:b/>
                <w:sz w:val="20"/>
                <w:szCs w:val="20"/>
              </w:rPr>
            </w:pPr>
          </w:p>
        </w:tc>
        <w:tc>
          <w:tcPr>
            <w:tcW w:w="1559" w:type="dxa"/>
            <w:tcBorders>
              <w:top w:val="nil"/>
              <w:left w:val="nil"/>
              <w:bottom w:val="nil"/>
            </w:tcBorders>
          </w:tcPr>
          <w:p w14:paraId="4BA6EBC3" w14:textId="77777777" w:rsidR="008D2080" w:rsidRDefault="008D2080" w:rsidP="0098330A">
            <w:pPr>
              <w:spacing w:after="0"/>
              <w:rPr>
                <w:rFonts w:ascii="Arial" w:hAnsi="Arial" w:cs="Arial"/>
                <w:b/>
                <w:sz w:val="20"/>
                <w:szCs w:val="20"/>
              </w:rPr>
            </w:pPr>
            <w:r>
              <w:rPr>
                <w:rFonts w:ascii="Arial" w:hAnsi="Arial" w:cs="Arial"/>
                <w:b/>
                <w:sz w:val="20"/>
                <w:szCs w:val="20"/>
              </w:rPr>
              <w:t>Line Manager</w:t>
            </w:r>
          </w:p>
        </w:tc>
        <w:tc>
          <w:tcPr>
            <w:tcW w:w="2977" w:type="dxa"/>
          </w:tcPr>
          <w:p w14:paraId="5DAF6850" w14:textId="77777777" w:rsidR="008D2080" w:rsidRDefault="008D2080" w:rsidP="0098330A">
            <w:pPr>
              <w:spacing w:after="0"/>
              <w:rPr>
                <w:rFonts w:ascii="Arial" w:hAnsi="Arial" w:cs="Arial"/>
                <w:b/>
                <w:sz w:val="20"/>
                <w:szCs w:val="20"/>
              </w:rPr>
            </w:pPr>
          </w:p>
        </w:tc>
      </w:tr>
    </w:tbl>
    <w:p w14:paraId="49F29028" w14:textId="335FDD20" w:rsidR="001D416D" w:rsidRDefault="00ED7CCA" w:rsidP="008D2080"/>
    <w:p w14:paraId="7FB2DFED" w14:textId="0C4575FF" w:rsidR="00FA7DF8" w:rsidRDefault="00FA7DF8" w:rsidP="008D2080"/>
    <w:p w14:paraId="5FCC6484" w14:textId="3F391497" w:rsidR="00FA7DF8" w:rsidRDefault="00FA7DF8" w:rsidP="008D2080"/>
    <w:p w14:paraId="0BD7A945" w14:textId="6B856952" w:rsidR="00FA7DF8" w:rsidRDefault="00FA7DF8" w:rsidP="008D2080"/>
    <w:p w14:paraId="782663E6" w14:textId="73D36B28" w:rsidR="00FA7DF8" w:rsidRDefault="00FA7DF8" w:rsidP="008D2080"/>
    <w:p w14:paraId="10C2E06F" w14:textId="1F28C264" w:rsidR="00FA7DF8" w:rsidRDefault="00FA7DF8" w:rsidP="008D2080"/>
    <w:p w14:paraId="79B6356A" w14:textId="5E2C2176" w:rsidR="00FA7DF8" w:rsidRDefault="00FA7DF8" w:rsidP="008D2080"/>
    <w:p w14:paraId="07DF47AB" w14:textId="77777777" w:rsidR="00151E8B" w:rsidRPr="00120DE0" w:rsidRDefault="00151E8B" w:rsidP="00151E8B">
      <w:pPr>
        <w:rPr>
          <w:rFonts w:ascii="Arial" w:eastAsia="Times New Roman" w:hAnsi="Arial" w:cs="Arial"/>
          <w:b/>
          <w:sz w:val="20"/>
          <w:szCs w:val="20"/>
          <w:lang w:val="en-GB"/>
        </w:rPr>
      </w:pPr>
      <w:r w:rsidRPr="00120DE0">
        <w:rPr>
          <w:rFonts w:ascii="Arial" w:hAnsi="Arial" w:cs="Arial"/>
          <w:b/>
        </w:rPr>
        <w:t xml:space="preserve">Knowledge, Skills and Experience </w:t>
      </w:r>
      <w:proofErr w:type="gramStart"/>
      <w:r w:rsidRPr="00120DE0">
        <w:rPr>
          <w:rFonts w:ascii="Arial" w:hAnsi="Arial" w:cs="Arial"/>
          <w:b/>
        </w:rPr>
        <w:t>required</w:t>
      </w:r>
      <w:r w:rsidRPr="00120DE0">
        <w:rPr>
          <w:rFonts w:ascii="Arial" w:hAnsi="Arial" w:cs="Arial"/>
          <w:b/>
          <w:sz w:val="20"/>
          <w:szCs w:val="20"/>
        </w:rPr>
        <w:t xml:space="preserve"> :</w:t>
      </w:r>
      <w:proofErr w:type="gramEnd"/>
    </w:p>
    <w:p w14:paraId="68A94BC3"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Must have a formal qualification</w:t>
      </w:r>
    </w:p>
    <w:p w14:paraId="41CC74E6"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18</w:t>
      </w:r>
      <w:r w:rsidRPr="00FA7DF8">
        <w:rPr>
          <w:rFonts w:ascii="Arial" w:hAnsi="Arial" w:cs="Arial"/>
          <w:bCs/>
          <w:sz w:val="20"/>
          <w:szCs w:val="20"/>
          <w:vertAlign w:val="superscript"/>
        </w:rPr>
        <w:t>th</w:t>
      </w:r>
      <w:r w:rsidRPr="00FA7DF8">
        <w:rPr>
          <w:rFonts w:ascii="Arial" w:hAnsi="Arial" w:cs="Arial"/>
          <w:bCs/>
          <w:sz w:val="20"/>
          <w:szCs w:val="20"/>
        </w:rPr>
        <w:t xml:space="preserve"> Edition Electrical Installation, ideal but not necessary, 17</w:t>
      </w:r>
      <w:r w:rsidRPr="00FA7DF8">
        <w:rPr>
          <w:rFonts w:ascii="Arial" w:hAnsi="Arial" w:cs="Arial"/>
          <w:bCs/>
          <w:sz w:val="20"/>
          <w:szCs w:val="20"/>
          <w:vertAlign w:val="superscript"/>
        </w:rPr>
        <w:t>th</w:t>
      </w:r>
      <w:r w:rsidRPr="00FA7DF8">
        <w:rPr>
          <w:rFonts w:ascii="Arial" w:hAnsi="Arial" w:cs="Arial"/>
          <w:bCs/>
          <w:sz w:val="20"/>
          <w:szCs w:val="20"/>
        </w:rPr>
        <w:t xml:space="preserve"> Edition would be adequate</w:t>
      </w:r>
    </w:p>
    <w:p w14:paraId="5BAD6090"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 xml:space="preserve">Good communication skills and be able to establish and maintain effective contact with staff, </w:t>
      </w:r>
      <w:proofErr w:type="gramStart"/>
      <w:r w:rsidRPr="00FA7DF8">
        <w:rPr>
          <w:rFonts w:ascii="Arial" w:hAnsi="Arial" w:cs="Arial"/>
          <w:bCs/>
          <w:sz w:val="20"/>
          <w:szCs w:val="20"/>
        </w:rPr>
        <w:t>suppliers</w:t>
      </w:r>
      <w:proofErr w:type="gramEnd"/>
      <w:r w:rsidRPr="00FA7DF8">
        <w:rPr>
          <w:rFonts w:ascii="Arial" w:hAnsi="Arial" w:cs="Arial"/>
          <w:bCs/>
          <w:sz w:val="20"/>
          <w:szCs w:val="20"/>
        </w:rPr>
        <w:t xml:space="preserve"> and contractors.</w:t>
      </w:r>
    </w:p>
    <w:p w14:paraId="255E5951"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 xml:space="preserve">Experience of PLC equipment and packaging machinery.  </w:t>
      </w:r>
    </w:p>
    <w:p w14:paraId="2F954C92"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Commitment to excellence and high standards.  Commitment to company values.</w:t>
      </w:r>
    </w:p>
    <w:p w14:paraId="0DA75635" w14:textId="77777777" w:rsidR="00FA7DF8" w:rsidRPr="00FA7DF8" w:rsidRDefault="00FA7DF8" w:rsidP="00FA7DF8">
      <w:pPr>
        <w:numPr>
          <w:ilvl w:val="0"/>
          <w:numId w:val="13"/>
        </w:numPr>
        <w:spacing w:after="0" w:line="240" w:lineRule="auto"/>
        <w:rPr>
          <w:rFonts w:ascii="Arial" w:hAnsi="Arial" w:cs="Arial"/>
          <w:bCs/>
          <w:color w:val="000080"/>
          <w:sz w:val="20"/>
          <w:szCs w:val="20"/>
        </w:rPr>
      </w:pPr>
      <w:r w:rsidRPr="00FA7DF8">
        <w:rPr>
          <w:rFonts w:ascii="Arial" w:hAnsi="Arial" w:cs="Arial"/>
          <w:bCs/>
          <w:sz w:val="20"/>
          <w:szCs w:val="20"/>
        </w:rPr>
        <w:t xml:space="preserve">The role requires a multi skilled </w:t>
      </w:r>
      <w:proofErr w:type="gramStart"/>
      <w:r w:rsidRPr="00FA7DF8">
        <w:rPr>
          <w:rFonts w:ascii="Arial" w:hAnsi="Arial" w:cs="Arial"/>
          <w:bCs/>
          <w:sz w:val="20"/>
          <w:szCs w:val="20"/>
        </w:rPr>
        <w:t>candidate</w:t>
      </w:r>
      <w:proofErr w:type="gramEnd"/>
      <w:r w:rsidRPr="00FA7DF8">
        <w:rPr>
          <w:rFonts w:ascii="Arial" w:hAnsi="Arial" w:cs="Arial"/>
          <w:bCs/>
          <w:sz w:val="20"/>
          <w:szCs w:val="20"/>
        </w:rPr>
        <w:t xml:space="preserve"> but a strong electrical engineering element is a distinct advantage</w:t>
      </w:r>
      <w:bookmarkStart w:id="0" w:name="P42_1515"/>
      <w:bookmarkStart w:id="1" w:name="P45_1749"/>
      <w:bookmarkEnd w:id="0"/>
      <w:bookmarkEnd w:id="1"/>
    </w:p>
    <w:p w14:paraId="67A2E892" w14:textId="77777777" w:rsidR="00FA7DF8" w:rsidRPr="00FA7DF8" w:rsidRDefault="00FA7DF8" w:rsidP="00FA7DF8">
      <w:pPr>
        <w:numPr>
          <w:ilvl w:val="0"/>
          <w:numId w:val="13"/>
        </w:numPr>
        <w:spacing w:after="0" w:line="240" w:lineRule="auto"/>
        <w:rPr>
          <w:rFonts w:ascii="Arial" w:hAnsi="Arial" w:cs="Arial"/>
          <w:bCs/>
          <w:color w:val="000080"/>
          <w:sz w:val="20"/>
          <w:szCs w:val="20"/>
        </w:rPr>
      </w:pPr>
      <w:r w:rsidRPr="00FA7DF8">
        <w:rPr>
          <w:rFonts w:ascii="Arial" w:hAnsi="Arial" w:cs="Arial"/>
          <w:bCs/>
          <w:sz w:val="20"/>
          <w:szCs w:val="20"/>
        </w:rPr>
        <w:t>Experience within a food / beverage industry preferred but not essential</w:t>
      </w:r>
    </w:p>
    <w:p w14:paraId="6FC12784" w14:textId="77777777" w:rsidR="00FA7DF8" w:rsidRPr="00FA7DF8" w:rsidRDefault="00FA7DF8" w:rsidP="00FA7DF8">
      <w:pPr>
        <w:numPr>
          <w:ilvl w:val="0"/>
          <w:numId w:val="13"/>
        </w:numPr>
        <w:spacing w:after="0" w:line="240" w:lineRule="auto"/>
        <w:rPr>
          <w:rFonts w:ascii="Arial" w:hAnsi="Arial" w:cs="Arial"/>
          <w:bCs/>
          <w:color w:val="000080"/>
          <w:sz w:val="20"/>
          <w:szCs w:val="20"/>
        </w:rPr>
      </w:pPr>
      <w:r w:rsidRPr="00FA7DF8">
        <w:rPr>
          <w:rFonts w:ascii="Arial" w:hAnsi="Arial" w:cs="Arial"/>
          <w:bCs/>
          <w:sz w:val="20"/>
          <w:szCs w:val="20"/>
        </w:rPr>
        <w:t>Confined Space Entry for maintenance purposes a necessity</w:t>
      </w:r>
    </w:p>
    <w:p w14:paraId="6015E42B"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Working to a continuous improvement program with knowledge of scheduling and planning, ideal but not essential</w:t>
      </w:r>
    </w:p>
    <w:p w14:paraId="42DF3125"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Knowledge of and working to a permit to working system</w:t>
      </w:r>
    </w:p>
    <w:p w14:paraId="076D2506" w14:textId="77777777" w:rsidR="00FA7DF8" w:rsidRPr="00FA7DF8" w:rsidRDefault="00FA7DF8" w:rsidP="00FA7DF8">
      <w:pPr>
        <w:numPr>
          <w:ilvl w:val="0"/>
          <w:numId w:val="13"/>
        </w:numPr>
        <w:spacing w:after="0" w:line="240" w:lineRule="auto"/>
        <w:rPr>
          <w:rFonts w:ascii="Arial" w:hAnsi="Arial" w:cs="Arial"/>
          <w:bCs/>
          <w:sz w:val="20"/>
          <w:szCs w:val="20"/>
        </w:rPr>
      </w:pPr>
      <w:r w:rsidRPr="00FA7DF8">
        <w:rPr>
          <w:rFonts w:ascii="Arial" w:hAnsi="Arial" w:cs="Arial"/>
          <w:bCs/>
          <w:sz w:val="20"/>
          <w:szCs w:val="20"/>
        </w:rPr>
        <w:t xml:space="preserve">Risk Assessment trained </w:t>
      </w:r>
    </w:p>
    <w:p w14:paraId="6E03B1AA" w14:textId="0131FCB9" w:rsidR="003B7C67" w:rsidRPr="00FA7DF8" w:rsidRDefault="00FA7DF8" w:rsidP="00FA7DF8">
      <w:pPr>
        <w:pStyle w:val="ListParagraph"/>
        <w:numPr>
          <w:ilvl w:val="0"/>
          <w:numId w:val="13"/>
        </w:numPr>
        <w:rPr>
          <w:rFonts w:ascii="Arial" w:eastAsia="Times New Roman" w:hAnsi="Arial" w:cs="Arial"/>
          <w:bCs/>
          <w:lang w:val="en-GB"/>
        </w:rPr>
      </w:pPr>
      <w:r w:rsidRPr="00FA7DF8">
        <w:rPr>
          <w:rFonts w:ascii="Arial" w:hAnsi="Arial" w:cs="Arial"/>
          <w:bCs/>
          <w:sz w:val="20"/>
          <w:szCs w:val="20"/>
        </w:rPr>
        <w:t>Provision and Use of Work Equipment Regulations 1998 (PUWER)</w:t>
      </w:r>
    </w:p>
    <w:sectPr w:rsidR="003B7C67" w:rsidRPr="00FA7DF8" w:rsidSect="00151E8B">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42D26C"/>
    <w:lvl w:ilvl="0">
      <w:numFmt w:val="bullet"/>
      <w:lvlText w:val="*"/>
      <w:lvlJc w:val="left"/>
    </w:lvl>
  </w:abstractNum>
  <w:abstractNum w:abstractNumId="1" w15:restartNumberingAfterBreak="0">
    <w:nsid w:val="03742307"/>
    <w:multiLevelType w:val="hybridMultilevel"/>
    <w:tmpl w:val="0986D7EA"/>
    <w:lvl w:ilvl="0" w:tplc="08090001">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1E42A1"/>
    <w:multiLevelType w:val="hybridMultilevel"/>
    <w:tmpl w:val="0F545D18"/>
    <w:lvl w:ilvl="0" w:tplc="5154658A">
      <w:start w:val="1"/>
      <w:numFmt w:val="decimal"/>
      <w:lvlText w:val="%1."/>
      <w:lvlJc w:val="left"/>
      <w:pPr>
        <w:tabs>
          <w:tab w:val="num" w:pos="1117"/>
        </w:tabs>
        <w:ind w:left="111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E1098"/>
    <w:multiLevelType w:val="hybridMultilevel"/>
    <w:tmpl w:val="92D8E0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611A4"/>
    <w:multiLevelType w:val="hybridMultilevel"/>
    <w:tmpl w:val="CA607DDC"/>
    <w:lvl w:ilvl="0" w:tplc="08090001">
      <w:start w:val="1"/>
      <w:numFmt w:val="bullet"/>
      <w:lvlText w:val=""/>
      <w:lvlJc w:val="left"/>
      <w:pPr>
        <w:tabs>
          <w:tab w:val="num" w:pos="569"/>
        </w:tabs>
        <w:ind w:left="56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235E0"/>
    <w:multiLevelType w:val="hybridMultilevel"/>
    <w:tmpl w:val="B6543804"/>
    <w:lvl w:ilvl="0" w:tplc="B8C4EE26">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430B45EE"/>
    <w:multiLevelType w:val="hybridMultilevel"/>
    <w:tmpl w:val="F93CF442"/>
    <w:lvl w:ilvl="0" w:tplc="08090001">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C273DC"/>
    <w:multiLevelType w:val="hybridMultilevel"/>
    <w:tmpl w:val="35205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B1207C"/>
    <w:multiLevelType w:val="hybridMultilevel"/>
    <w:tmpl w:val="67245E32"/>
    <w:lvl w:ilvl="0" w:tplc="5BF092F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46D52ED"/>
    <w:multiLevelType w:val="hybridMultilevel"/>
    <w:tmpl w:val="0F545D18"/>
    <w:lvl w:ilvl="0" w:tplc="5154658A">
      <w:start w:val="1"/>
      <w:numFmt w:val="decimal"/>
      <w:lvlText w:val="%1."/>
      <w:lvlJc w:val="left"/>
      <w:pPr>
        <w:tabs>
          <w:tab w:val="num" w:pos="1117"/>
        </w:tabs>
        <w:ind w:left="111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C220947"/>
    <w:multiLevelType w:val="hybridMultilevel"/>
    <w:tmpl w:val="0428E5D2"/>
    <w:lvl w:ilvl="0" w:tplc="117655F4">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9"/>
  </w:num>
  <w:num w:numId="9">
    <w:abstractNumId w:val="2"/>
  </w:num>
  <w:num w:numId="10">
    <w:abstractNumId w:val="4"/>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80"/>
    <w:rsid w:val="000154D2"/>
    <w:rsid w:val="00043E34"/>
    <w:rsid w:val="00106E4B"/>
    <w:rsid w:val="00120DE0"/>
    <w:rsid w:val="00151E8B"/>
    <w:rsid w:val="001C4918"/>
    <w:rsid w:val="00324C4F"/>
    <w:rsid w:val="00347CE2"/>
    <w:rsid w:val="003B7C67"/>
    <w:rsid w:val="003E713A"/>
    <w:rsid w:val="00492D88"/>
    <w:rsid w:val="004B682E"/>
    <w:rsid w:val="004C7AC5"/>
    <w:rsid w:val="005E6ED5"/>
    <w:rsid w:val="00630FF3"/>
    <w:rsid w:val="006634F9"/>
    <w:rsid w:val="007B5CC8"/>
    <w:rsid w:val="008D2080"/>
    <w:rsid w:val="00A041BF"/>
    <w:rsid w:val="00B32424"/>
    <w:rsid w:val="00B76730"/>
    <w:rsid w:val="00BE76CD"/>
    <w:rsid w:val="00D60B38"/>
    <w:rsid w:val="00DC7D6B"/>
    <w:rsid w:val="00DF53A2"/>
    <w:rsid w:val="00E80EF3"/>
    <w:rsid w:val="00EA2A60"/>
    <w:rsid w:val="00EB4638"/>
    <w:rsid w:val="00ED7CCA"/>
    <w:rsid w:val="00EE48B5"/>
    <w:rsid w:val="00EE6E3C"/>
    <w:rsid w:val="00F0458E"/>
    <w:rsid w:val="00F402B1"/>
    <w:rsid w:val="00FA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9C6EAB"/>
  <w15:docId w15:val="{050D99A7-04FC-4314-A891-5515BFAD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8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80"/>
    <w:rPr>
      <w:rFonts w:ascii="Tahoma" w:eastAsia="Calibri" w:hAnsi="Tahoma" w:cs="Tahoma"/>
      <w:sz w:val="16"/>
      <w:szCs w:val="16"/>
      <w:lang w:val="en-US"/>
    </w:rPr>
  </w:style>
  <w:style w:type="paragraph" w:styleId="ListParagraph">
    <w:name w:val="List Paragraph"/>
    <w:basedOn w:val="Normal"/>
    <w:uiPriority w:val="34"/>
    <w:qFormat/>
    <w:rsid w:val="00120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6594">
      <w:bodyDiv w:val="1"/>
      <w:marLeft w:val="0"/>
      <w:marRight w:val="0"/>
      <w:marTop w:val="0"/>
      <w:marBottom w:val="0"/>
      <w:divBdr>
        <w:top w:val="none" w:sz="0" w:space="0" w:color="auto"/>
        <w:left w:val="none" w:sz="0" w:space="0" w:color="auto"/>
        <w:bottom w:val="none" w:sz="0" w:space="0" w:color="auto"/>
        <w:right w:val="none" w:sz="0" w:space="0" w:color="auto"/>
      </w:divBdr>
    </w:div>
    <w:div w:id="127011538">
      <w:bodyDiv w:val="1"/>
      <w:marLeft w:val="0"/>
      <w:marRight w:val="0"/>
      <w:marTop w:val="0"/>
      <w:marBottom w:val="0"/>
      <w:divBdr>
        <w:top w:val="none" w:sz="0" w:space="0" w:color="auto"/>
        <w:left w:val="none" w:sz="0" w:space="0" w:color="auto"/>
        <w:bottom w:val="none" w:sz="0" w:space="0" w:color="auto"/>
        <w:right w:val="none" w:sz="0" w:space="0" w:color="auto"/>
      </w:divBdr>
    </w:div>
    <w:div w:id="400370767">
      <w:bodyDiv w:val="1"/>
      <w:marLeft w:val="0"/>
      <w:marRight w:val="0"/>
      <w:marTop w:val="0"/>
      <w:marBottom w:val="0"/>
      <w:divBdr>
        <w:top w:val="none" w:sz="0" w:space="0" w:color="auto"/>
        <w:left w:val="none" w:sz="0" w:space="0" w:color="auto"/>
        <w:bottom w:val="none" w:sz="0" w:space="0" w:color="auto"/>
        <w:right w:val="none" w:sz="0" w:space="0" w:color="auto"/>
      </w:divBdr>
    </w:div>
    <w:div w:id="604582766">
      <w:bodyDiv w:val="1"/>
      <w:marLeft w:val="0"/>
      <w:marRight w:val="0"/>
      <w:marTop w:val="0"/>
      <w:marBottom w:val="0"/>
      <w:divBdr>
        <w:top w:val="none" w:sz="0" w:space="0" w:color="auto"/>
        <w:left w:val="none" w:sz="0" w:space="0" w:color="auto"/>
        <w:bottom w:val="none" w:sz="0" w:space="0" w:color="auto"/>
        <w:right w:val="none" w:sz="0" w:space="0" w:color="auto"/>
      </w:divBdr>
    </w:div>
    <w:div w:id="913734602">
      <w:bodyDiv w:val="1"/>
      <w:marLeft w:val="0"/>
      <w:marRight w:val="0"/>
      <w:marTop w:val="0"/>
      <w:marBottom w:val="0"/>
      <w:divBdr>
        <w:top w:val="none" w:sz="0" w:space="0" w:color="auto"/>
        <w:left w:val="none" w:sz="0" w:space="0" w:color="auto"/>
        <w:bottom w:val="none" w:sz="0" w:space="0" w:color="auto"/>
        <w:right w:val="none" w:sz="0" w:space="0" w:color="auto"/>
      </w:divBdr>
    </w:div>
    <w:div w:id="1142696335">
      <w:bodyDiv w:val="1"/>
      <w:marLeft w:val="0"/>
      <w:marRight w:val="0"/>
      <w:marTop w:val="0"/>
      <w:marBottom w:val="0"/>
      <w:divBdr>
        <w:top w:val="none" w:sz="0" w:space="0" w:color="auto"/>
        <w:left w:val="none" w:sz="0" w:space="0" w:color="auto"/>
        <w:bottom w:val="none" w:sz="0" w:space="0" w:color="auto"/>
        <w:right w:val="none" w:sz="0" w:space="0" w:color="auto"/>
      </w:divBdr>
    </w:div>
    <w:div w:id="1480228237">
      <w:bodyDiv w:val="1"/>
      <w:marLeft w:val="0"/>
      <w:marRight w:val="0"/>
      <w:marTop w:val="0"/>
      <w:marBottom w:val="0"/>
      <w:divBdr>
        <w:top w:val="none" w:sz="0" w:space="0" w:color="auto"/>
        <w:left w:val="none" w:sz="0" w:space="0" w:color="auto"/>
        <w:bottom w:val="none" w:sz="0" w:space="0" w:color="auto"/>
        <w:right w:val="none" w:sz="0" w:space="0" w:color="auto"/>
      </w:divBdr>
    </w:div>
    <w:div w:id="1780374048">
      <w:bodyDiv w:val="1"/>
      <w:marLeft w:val="0"/>
      <w:marRight w:val="0"/>
      <w:marTop w:val="0"/>
      <w:marBottom w:val="0"/>
      <w:divBdr>
        <w:top w:val="none" w:sz="0" w:space="0" w:color="auto"/>
        <w:left w:val="none" w:sz="0" w:space="0" w:color="auto"/>
        <w:bottom w:val="none" w:sz="0" w:space="0" w:color="auto"/>
        <w:right w:val="none" w:sz="0" w:space="0" w:color="auto"/>
      </w:divBdr>
    </w:div>
    <w:div w:id="1932278458">
      <w:bodyDiv w:val="1"/>
      <w:marLeft w:val="0"/>
      <w:marRight w:val="0"/>
      <w:marTop w:val="0"/>
      <w:marBottom w:val="0"/>
      <w:divBdr>
        <w:top w:val="none" w:sz="0" w:space="0" w:color="auto"/>
        <w:left w:val="none" w:sz="0" w:space="0" w:color="auto"/>
        <w:bottom w:val="none" w:sz="0" w:space="0" w:color="auto"/>
        <w:right w:val="none" w:sz="0" w:space="0" w:color="auto"/>
      </w:divBdr>
    </w:div>
    <w:div w:id="2014141990">
      <w:bodyDiv w:val="1"/>
      <w:marLeft w:val="0"/>
      <w:marRight w:val="0"/>
      <w:marTop w:val="0"/>
      <w:marBottom w:val="0"/>
      <w:divBdr>
        <w:top w:val="none" w:sz="0" w:space="0" w:color="auto"/>
        <w:left w:val="none" w:sz="0" w:space="0" w:color="auto"/>
        <w:bottom w:val="none" w:sz="0" w:space="0" w:color="auto"/>
        <w:right w:val="none" w:sz="0" w:space="0" w:color="auto"/>
      </w:divBdr>
    </w:div>
    <w:div w:id="2072069177">
      <w:bodyDiv w:val="1"/>
      <w:marLeft w:val="0"/>
      <w:marRight w:val="0"/>
      <w:marTop w:val="0"/>
      <w:marBottom w:val="0"/>
      <w:divBdr>
        <w:top w:val="none" w:sz="0" w:space="0" w:color="auto"/>
        <w:left w:val="none" w:sz="0" w:space="0" w:color="auto"/>
        <w:bottom w:val="none" w:sz="0" w:space="0" w:color="auto"/>
        <w:right w:val="none" w:sz="0" w:space="0" w:color="auto"/>
      </w:divBdr>
    </w:div>
    <w:div w:id="209408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Wood</dc:creator>
  <cp:lastModifiedBy>Sue Mayo</cp:lastModifiedBy>
  <cp:revision>4</cp:revision>
  <dcterms:created xsi:type="dcterms:W3CDTF">2021-07-20T13:46:00Z</dcterms:created>
  <dcterms:modified xsi:type="dcterms:W3CDTF">2021-07-20T14:36:00Z</dcterms:modified>
</cp:coreProperties>
</file>